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FA" w:rsidRPr="00E324FA" w:rsidRDefault="00E324FA" w:rsidP="00E324FA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</w:pPr>
      <w:r w:rsidRPr="00E324FA"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  <w:t>Очищение и оздоровление ЖКТ</w:t>
      </w:r>
    </w:p>
    <w:p w:rsidR="00E324FA" w:rsidRPr="00E324FA" w:rsidRDefault="00E324FA" w:rsidP="00E324FA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Программа разработана для оздоровления пациентов, страдающих заболеваниями печени, желчевыводящих путей, кишечника </w:t>
      </w:r>
    </w:p>
    <w:p w:rsidR="00E324FA" w:rsidRPr="00E324FA" w:rsidRDefault="00E324FA" w:rsidP="00E324F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E324F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Показания к проведению программы:</w:t>
      </w:r>
    </w:p>
    <w:p w:rsidR="00E324FA" w:rsidRPr="00E324FA" w:rsidRDefault="00E324FA" w:rsidP="00E324F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Функциональные заболевания желчевыводящих путей</w:t>
      </w:r>
    </w:p>
    <w:p w:rsidR="00E324FA" w:rsidRPr="00E324FA" w:rsidRDefault="00E324FA" w:rsidP="00E324F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Функциональные заболевания кишечника</w:t>
      </w:r>
    </w:p>
    <w:p w:rsidR="00E324FA" w:rsidRPr="00E324FA" w:rsidRDefault="00E324FA" w:rsidP="00E324F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Холециститы, панкреатиты в стадии ремиссии</w:t>
      </w:r>
    </w:p>
    <w:p w:rsidR="00E324FA" w:rsidRPr="00E324FA" w:rsidRDefault="00E324FA" w:rsidP="00E324F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Гастриты</w:t>
      </w:r>
    </w:p>
    <w:p w:rsidR="00E324FA" w:rsidRPr="00E324FA" w:rsidRDefault="00E324FA" w:rsidP="00E324F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Заболевания печени</w:t>
      </w:r>
    </w:p>
    <w:p w:rsidR="00E324FA" w:rsidRPr="00E324FA" w:rsidRDefault="00E324FA" w:rsidP="00E324F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Постхолецистэктомический синдром</w:t>
      </w:r>
    </w:p>
    <w:p w:rsidR="00E324FA" w:rsidRPr="00E324FA" w:rsidRDefault="00E324FA" w:rsidP="00E324FA">
      <w:pPr>
        <w:shd w:val="clear" w:color="auto" w:fill="FFFFFF"/>
        <w:spacing w:after="150" w:line="300" w:lineRule="atLeast"/>
        <w:outlineLvl w:val="3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E324F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Содержание программы:</w:t>
      </w:r>
    </w:p>
    <w:p w:rsidR="00E324FA" w:rsidRPr="00E324FA" w:rsidRDefault="00E324FA" w:rsidP="00E324FA">
      <w:pPr>
        <w:shd w:val="clear" w:color="auto" w:fill="FFFFFF"/>
        <w:spacing w:after="150" w:line="300" w:lineRule="atLeast"/>
        <w:outlineLvl w:val="3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E324F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Диагностика: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лечащего врача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врача-физиотерапевта, врача ЛФК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крови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мочи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ЭКГ (электрокардиограмма)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Биохимический анализ крови (по показаниям)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Гастроскопия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УЗИ брюшной полости (печень, желчный пузырь, поджелудочная железа)</w:t>
      </w:r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Колоноскопия</w:t>
      </w:r>
      <w:proofErr w:type="spellEnd"/>
    </w:p>
    <w:p w:rsidR="00E324FA" w:rsidRPr="00E324FA" w:rsidRDefault="00E324FA" w:rsidP="00E324F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Психодиагностика (для исключения психосоматического компонента)</w:t>
      </w:r>
    </w:p>
    <w:p w:rsidR="00E324FA" w:rsidRPr="00E324FA" w:rsidRDefault="00E324FA" w:rsidP="00E324F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E324F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Лечебная программа: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Диетическое питание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bookmarkStart w:id="0" w:name="_GoBack"/>
      <w:bookmarkEnd w:id="0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Фитотерапия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Лечебная гимнастика, групповые занятия с инструктором (в зале ЛФК или в бассейне, при необходимости по индивидуальной программе)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Лечебное плавание в бассейне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Дозированная ходьба, терренкур, скандинавская ходьба (выбор метода осуществляет врач ЛФК)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Мониторная очистка кишечника 1 раз в неделю (процедура назначается при наличии результатов 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колоноскопии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или 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ректороманоскопии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, проведённых в течение полугода)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lastRenderedPageBreak/>
        <w:t>Микроклизмы (с отваром ромашки)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Дуоденальное зондирование (по показаниям)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Дюбажи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(по 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показазаниям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Водолечение (ванны: один из видов, душ: один из видов; через день по показаниям)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Массаж (один из видов, на одну зону)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Электросветолечение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 по показаниям, совместимость определяет врач)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Тепло-грязелечение (один из </w:t>
      </w:r>
      <w:proofErr w:type="gram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видов)   </w:t>
      </w:r>
      <w:proofErr w:type="gram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Иглорефлексотерапия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ВЛОК (внутривенное лазерное облучение крови)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Внутривенное введение 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-кислородной смеси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Гирудотерапия (лечение медицинской пиявкой)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Психологическое консультирование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Сеансы релаксации.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Специальный аутотренинг (лечебно-оздоровительный настрой)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Цветотерапевтические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сеансы (по показаниям)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Посещение сенсорной комнаты и сеансов телесно-ориентированной терапии в сенсорной комнате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Школа душевного здоровья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Медикаментозная терапия по показаниям</w:t>
      </w:r>
    </w:p>
    <w:p w:rsidR="00E324FA" w:rsidRPr="00E324FA" w:rsidRDefault="00E324FA" w:rsidP="00E324F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Гомеопатия</w:t>
      </w:r>
    </w:p>
    <w:p w:rsidR="00E324FA" w:rsidRPr="00E324FA" w:rsidRDefault="00E324FA" w:rsidP="00E324FA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Индивидуальную программу лечения составляет лечащий врач совместно с физиотерапевтом и врачом ЛФК, в зависимости от показаний и противопоказаний конкретного человека. В курс входят один вид ванн, один вид душа, с чередованием; одна процедура тепло- грязелечения, через день с ванными. Курсы ВЛОК, 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озонотерапии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гирудотерапии: один из видов; </w:t>
      </w:r>
      <w:proofErr w:type="spellStart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элетросветолечение</w:t>
      </w:r>
      <w:proofErr w:type="spellEnd"/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процедуры) или иглорефлексотерапия.</w:t>
      </w:r>
    </w:p>
    <w:p w:rsidR="00E324FA" w:rsidRPr="00E324FA" w:rsidRDefault="00E324FA" w:rsidP="00E324F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E324F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Ожидаемые результаты:</w:t>
      </w:r>
    </w:p>
    <w:p w:rsidR="00E324FA" w:rsidRPr="00E324FA" w:rsidRDefault="00E324FA" w:rsidP="00E324F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Исчезновение или уменьшение болей в правом подреберье</w:t>
      </w:r>
    </w:p>
    <w:p w:rsidR="00E324FA" w:rsidRPr="00E324FA" w:rsidRDefault="00E324FA" w:rsidP="00E324F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Исчезновение или уменьшение горечи во рту</w:t>
      </w:r>
    </w:p>
    <w:p w:rsidR="00E324FA" w:rsidRPr="00E324FA" w:rsidRDefault="00E324FA" w:rsidP="00E324F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Исчезновение вздутия живота</w:t>
      </w:r>
    </w:p>
    <w:p w:rsidR="00E324FA" w:rsidRPr="00E324FA" w:rsidRDefault="00E324FA" w:rsidP="00E324F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Нормализация работоспособности кишечника</w:t>
      </w:r>
    </w:p>
    <w:p w:rsidR="00E324FA" w:rsidRPr="00E324FA" w:rsidRDefault="00E324FA" w:rsidP="00E324F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Повышение работоспособности и общего тонуса</w:t>
      </w:r>
    </w:p>
    <w:p w:rsidR="00E324FA" w:rsidRPr="00E324FA" w:rsidRDefault="00E324FA" w:rsidP="00E324F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Возможна потеря массы тела лицами, страдающими ожирением</w:t>
      </w:r>
    </w:p>
    <w:p w:rsidR="00E324FA" w:rsidRPr="00E324FA" w:rsidRDefault="00E324FA" w:rsidP="00E324F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E324F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качества жизни</w:t>
      </w:r>
    </w:p>
    <w:p w:rsidR="007F0B87" w:rsidRDefault="007F0B87"/>
    <w:sectPr w:rsidR="007F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B2F"/>
    <w:multiLevelType w:val="multilevel"/>
    <w:tmpl w:val="3FDE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C6F4C"/>
    <w:multiLevelType w:val="multilevel"/>
    <w:tmpl w:val="24A6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B59A3"/>
    <w:multiLevelType w:val="multilevel"/>
    <w:tmpl w:val="02F4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17604"/>
    <w:multiLevelType w:val="multilevel"/>
    <w:tmpl w:val="71E0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A"/>
    <w:rsid w:val="00491CF0"/>
    <w:rsid w:val="007F0B87"/>
    <w:rsid w:val="00E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83FB-94F8-4CB2-9130-442EC510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2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2017-01-17T08:32:00Z</dcterms:created>
  <dcterms:modified xsi:type="dcterms:W3CDTF">2017-02-01T06:45:00Z</dcterms:modified>
</cp:coreProperties>
</file>